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6D" w:rsidRPr="00041F6D" w:rsidRDefault="00041F6D" w:rsidP="00041F6D">
      <w:pPr>
        <w:pStyle w:val="a5"/>
        <w:pageBreakBefore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  <w:r w:rsidRPr="00041F6D">
        <w:rPr>
          <w:rFonts w:ascii="Comic Sans MS" w:hAnsi="Comic Sans MS" w:cs="Arial"/>
          <w:b/>
          <w:sz w:val="28"/>
          <w:szCs w:val="28"/>
        </w:rPr>
        <w:t>Муниципальное дошкольное образовательное учреждение "Детский сад № 22"</w:t>
      </w:r>
      <w:r w:rsidRPr="00041F6D">
        <w:rPr>
          <w:rFonts w:ascii="Comic Sans MS" w:hAnsi="Comic Sans MS" w:cs="Arial"/>
          <w:b/>
          <w:sz w:val="48"/>
          <w:szCs w:val="48"/>
        </w:rPr>
        <w:t xml:space="preserve"> </w:t>
      </w: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B73839" w:rsidRPr="00041F6D" w:rsidRDefault="00B73839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041F6D" w:rsidRPr="00041F6D" w:rsidRDefault="006D69BE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/>
          <w:b/>
          <w:color w:val="000000"/>
          <w:sz w:val="48"/>
          <w:szCs w:val="48"/>
          <w:shd w:val="clear" w:color="auto" w:fill="FFFFFF"/>
        </w:rPr>
        <w:t>Картотека игр для развития эмоциональной сферы у детей</w:t>
      </w: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 w:rsidRPr="00041F6D">
        <w:rPr>
          <w:rFonts w:ascii="Comic Sans MS" w:hAnsi="Comic Sans MS" w:cs="Arial"/>
          <w:b/>
          <w:sz w:val="28"/>
          <w:szCs w:val="28"/>
        </w:rPr>
        <w:t>Подготовила воспитатель:</w:t>
      </w:r>
    </w:p>
    <w:p w:rsidR="00041F6D" w:rsidRPr="00041F6D" w:rsidRDefault="00041F6D" w:rsidP="00041F6D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 w:rsidRPr="00041F6D">
        <w:rPr>
          <w:rFonts w:ascii="Comic Sans MS" w:hAnsi="Comic Sans MS" w:cs="Arial"/>
          <w:b/>
          <w:sz w:val="28"/>
          <w:szCs w:val="28"/>
        </w:rPr>
        <w:t>Розанова И.В.</w:t>
      </w:r>
    </w:p>
    <w:p w:rsidR="00041F6D" w:rsidRPr="00041F6D" w:rsidRDefault="00041F6D" w:rsidP="00041F6D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041F6D" w:rsidRPr="00041F6D" w:rsidRDefault="00041F6D" w:rsidP="00041F6D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041F6D" w:rsidRDefault="00041F6D" w:rsidP="00E67A96">
      <w:pPr>
        <w:pStyle w:val="a5"/>
        <w:spacing w:before="0" w:beforeAutospacing="0" w:after="0" w:afterAutospacing="0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</w:p>
    <w:p w:rsidR="0029560F" w:rsidRPr="00B73839" w:rsidRDefault="00206CD0" w:rsidP="00041F6D">
      <w:pPr>
        <w:pStyle w:val="a5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lastRenderedPageBreak/>
        <w:t>«ДАВАЙТЕ ПОЗДОРОВАЕМСЯ»</w:t>
      </w:r>
      <w:r w:rsidRPr="00B73839">
        <w:rPr>
          <w:rFonts w:ascii="Comic Sans MS" w:hAnsi="Comic Sans MS"/>
          <w:b/>
          <w:color w:val="000000"/>
          <w:sz w:val="28"/>
          <w:szCs w:val="28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упражнение продолжает знакомство, создает психологически непринужденную атмосферу.</w:t>
      </w:r>
      <w:r w:rsidRPr="00B73839">
        <w:rPr>
          <w:rFonts w:ascii="Comic Sans MS" w:hAnsi="Comic Sans MS"/>
          <w:color w:val="000000"/>
          <w:sz w:val="28"/>
          <w:szCs w:val="28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В начале упражнения говорится о разных способах приветствия, реально существующих и шуточных. 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«ВСТАНЬТЕ ВСЕ ТЕ. КТО...»</w:t>
      </w:r>
      <w:r w:rsidRPr="00B73839"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 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упражнение направлено на развитие внимания, наблюдательности, а также продолжение группового знакомства.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Ведущий дает задание: "Встаньте все те, кто ...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любит бегать,- радуется хорошей погоде,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имеет младшую сестру,- любит дарить цветы и т.д.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При желании роль ведущего могут выполнять дети.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После завершения упражнения детям задаются вопросы, подводящие итоги игры: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Затем вопросы усложняются (включают в себя две переменные):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«ОПИШИ ДРУГА»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развитие внимательности и умения описывать то, что видел, продолжение знакомства.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Упражнение выполняется в парах (одновременно всеми участниками).Дети, стоят спиной друг к другу и по очереди описывают прическу, одежду и лицо своего партнера.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Потом описание сравнивается с оригиналом и делается вывод о том,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насколько ребенок был точен.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«ЧТО ИЗМЕНИЛОСЬ»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развитие внимания и наблюдательности, необходимых для эффективного общения.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 КАК ТЫ СЕБЯ ЧУВСТВУЕШЬ?»</w:t>
      </w:r>
      <w:r w:rsidRPr="00B73839"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 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развитие внимательности, эмпатии, умения чувствовать настроение другого.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Упражнение выполняется по кругу.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Каждый ребенок внимательно смотрит на своего соседа слева и пытается догадаться, как тот себя чувствует, рассказывает об этом.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Ребенок, состояние которого описывается, слушает и затем соглашается со сказанным или не соглашается, дополняет.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«МОЕ НАСТРОЕНИЕ»</w:t>
      </w:r>
      <w:r w:rsidRPr="00B73839"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 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развитие умения описывать свое настроение, распознавать настроения других, развитие эмпатии.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 xml:space="preserve">Детям предлагается поведать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</w:t>
      </w:r>
      <w:r w:rsidR="00B73839"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фантазии и желания ребенка.</w:t>
      </w:r>
      <w:r w:rsidR="00B73839"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="00B73839"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«ПОДАРОК НА ВСЕХ (ЦВЕТИК - СЕМИЦВЕТИК)»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развитие чувства коллектива, умения дружить, делать правильный выбор, сотрудничать со сверстниками.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Детям дается задание: "Если бы ты был волшебником и мог творить чудеса, то что бы ты подарил сейчас всем нам вместе?" Или: "Если бы у нас был Цветик-семицветик, какое бы желание ты загадал?" Каждый ребенок загадывает одно желание, оторвав от общего цветка один лепесток.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Лети, лети, лепесток, через запад на восток,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Через север, через юг, возвращайся, сделав круг,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Лишь коснешься ты земли, быть по-моему вели.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Вели, чтобы... В конце можно провести конкурс на самое лучшее желание для всех.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«ПОРТРЕТ САМОГО ЛУЧШЕГО ДРУГА»</w:t>
      </w:r>
      <w:r w:rsidRPr="00B73839"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 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развитие анализа и самоанализа.</w:t>
      </w:r>
      <w:r w:rsidRPr="00B73839"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Детям дается задание нарисовать портрет своего самого лучшего друга. Затем проводится беседа:</w:t>
      </w:r>
      <w:r w:rsidRPr="00B73839"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Что для этого надо делать, как себя вести?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Помогай друзьям.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Делись с ними, учись играть и заниматься вместе.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Останови друга, если он делает что-то плохое. Скажи ему, если он в чем-то не прав.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Не ссорься, не спорь по пустякам; играй со всеми дружно.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Не завидуй.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Если поступил плохо, не бойся признаться в этом, извинись.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Спокойно принимай советы и помощь других ребят.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Не радуйся, когда кто-то проигрывает. Если можешь, помоги ему.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Если проиграл сам, не срывай злость на других, может быть, ты выиграешь в следующий раз.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«ЭТЮД НА РАЗЛИЧНЫЕ ПОЗИЦИИ В ОБЩЕНИИ»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прочувствование различных позиций в общении.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Детям дается задание разбиться на пары. Общение в парах проходит в диалоговом режиме. Для общения предлагаются интересные и актуальные для детей темы: "Мое любимое животное", "Мой самый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радостный день в прошлом месяце" и пр.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 xml:space="preserve">Сначала ситуация общения организуется, когда оба ребенка сидят 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лицом друг к другу, затем один ребенок сидит на стуле, а другой стоит около своего стула (дети меняются местами), затем дети, сидя на стуле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спиной друг к другу, продолжают разговор.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После у детей спрашивают о впечатлении, настроении, возникшем в процессе общения. Как больше понравилось общаться? Почему?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«РУКИ ЗНАКОМЯТСЯ. РУКИ ССОРЯТСЯ. РУКИ МИРЯТСЯ»</w:t>
      </w:r>
      <w:r w:rsidRPr="00B73839"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 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Упражнение выполняется в парах с закрытыми глазами, дети сидят напротив друг друга на расстоянии вытянутой руки. Взрослый дает задания (каждое задание выполняется 2-3 минуты): - Закройте глаза, протяните навстречу друг другу руки, познакомьтесь одними руками. Постарайтесь получше узнать своего соседа. Опустите руки»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Снова вытяните руки вперед, найдите руки соседа. Ваши руки ссорятся. Опустите руки.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Ваши руки снова ищут друг друга. Они хотят помириться. Ваши руки мирятся, они просят прощения, вы расстаетесь друзьями.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Обсудите, как проходило упражнение, какие чувства возникали в ходе упражнения, что понравилось больше?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«ВОЛШЕБНЫЕ СРЕДСТВА ПОНИМАНИЯ»</w:t>
      </w:r>
      <w:r w:rsidRPr="00B73839"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 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Что вам помогает, когда вам трудно, плохо, когда вы провинились, когда вас обидели?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Почему эти средства понимания мы можем назвать "волшебными"?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- Можем ли мы с вами применять эти "волшебные" средства, когда?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«ЛИЦА»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способствует развитию понимания мимических выражений и выражения лица.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Руководитель вывешивает на доске различные картинки, маски: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-радость,- удивление,- интерес,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гнев, злость, -страх,- стыд,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- презрение, -отвращение,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Задача детей определить, какое чувство выражает маска.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«МАСКИ»</w:t>
      </w:r>
      <w:r w:rsidRPr="00B73839"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 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умение различать мимику, самостоятельно сознательно пользоваться мимикой для выражения своих эмоций.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Каждому из участников дается задание - выразить с помощью мимики горе, радость, боль, страх, удивление... Остальные участники должны определить, что пытался изобразить участник.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«РОЛЕВОЕ ПРОИГРЫВАНИЕ СИТУАЦИЙ»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упражнение выполняется в парах, оно направлено на конкретную проработку, применение "волшебных " средств понимания, развитие эмпатии, использование уже знакомых средств понимания.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Воспользовавшись "волшебными" средствами понимания, дети должны помочь: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1) плачущему ребенку, он потерял мячик;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2) мама пришла с работы, она очень устала;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3) товарищ в классе сидит грустный, у него заболела мама;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4) ваш друг плачет, он получил плохую оценку;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5) девочка-соседка попросила тебя ей сделать аппликацию... Необходимо подобрать столько ситуаций, чтобы каждый ребенок смог выполнить задание.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«РИСОВАНИЕ»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развитие эмпатии, творческого воображения.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 xml:space="preserve">Детям дается задание: "Нарисуйте доброе животное и назовите его ласковым именем, наградите его каким-нибудь волшебным 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средством понимания."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Рисование проводится под тихую спокойную музыку, красками или яркими мелками, фломастерами на нелинованных белых листах.Затем устраивается конкурс на самое доброе животное. Победителю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вручается грамота.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«ХУДОЖНИК СЛОВА»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развитие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Каждый ребенок по очереди задумывает кого-то из группы и начинает рисовать его словесный портрет - его внешние особенности (а по возможности и внутренние, психологические), не называя конкретно имени этого человека.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Учитывая уровень развития детей можно предложить им упражнения на ассоциативное восприятие. (На какое животное похож? На какой цветок? На какой предмет мебели? и т.д.)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«СДЕЛАЕМ ПО КРУГУ ДРУГ ДРУГУ ПОДАРОК»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развитие у детей чувствования друг друга, понимания настроения другого, развитие эмпатии.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Подарите тот подарок, который, по вашему мнению, сейчас ему особенно нужен." Подарок можно описать словами или показать жестами.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«ИГРУШКА»</w:t>
      </w:r>
      <w:r w:rsidRPr="00B73839">
        <w:rPr>
          <w:rStyle w:val="apple-converted-space"/>
          <w:rFonts w:ascii="Comic Sans MS" w:hAnsi="Comic Sans MS"/>
          <w:b/>
          <w:color w:val="000000"/>
          <w:sz w:val="28"/>
          <w:szCs w:val="28"/>
          <w:shd w:val="clear" w:color="auto" w:fill="FFFFFF"/>
        </w:rPr>
        <w:t> </w:t>
      </w:r>
      <w:r w:rsidRPr="00B73839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Цель: ролевое проигрывание ситуаций, отработка навыков эффективного взаимодействия, эмпатии, умения сотрудничать.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  <w:t>Упражнение выполняется в парах. Один ребенок из пары - обладатель красивой и очень любимой им игрушки, с которой он очень любит играть. Другой ребенок очень хочет поиграть с этой игрушкой. Его задача уговорить хозяина игрушки дать поиграть с ней.</w:t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br/>
      </w:r>
      <w:r w:rsidRPr="00B73839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Важно: при выполнении этого упражнения ребенку - хозяину игрушки в руки дается любая игрушка, которую он должен представить как свою самую любимую.Как только хозяин игрушки отдает ее просящему ребенку, упражнение прерывается и у ребенка спрашивают, почему он отдал игрушку.</w:t>
      </w:r>
      <w:r w:rsidRPr="00B73839">
        <w:rPr>
          <w:rFonts w:ascii="Comic Sans MS" w:hAnsi="Comic Sans MS"/>
          <w:sz w:val="28"/>
          <w:szCs w:val="28"/>
        </w:rPr>
        <w:t xml:space="preserve"> </w:t>
      </w:r>
      <w:r w:rsidRPr="00B73839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951605" cy="5748655"/>
            <wp:effectExtent l="19050" t="0" r="0" b="0"/>
            <wp:docPr id="1" name="Рисунок 1" descr="https://pp.vk.me/c622021/v622021808/27f75/sbUW86pOT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2021/v622021808/27f75/sbUW86pOTV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57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60F" w:rsidRPr="00B73839" w:rsidSect="00CD418F">
      <w:footerReference w:type="default" r:id="rId7"/>
      <w:pgSz w:w="11906" w:h="16838"/>
      <w:pgMar w:top="1134" w:right="850" w:bottom="1134" w:left="1701" w:header="567" w:footer="567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0B" w:rsidRDefault="00CE680B" w:rsidP="00CD418F">
      <w:pPr>
        <w:spacing w:after="0" w:line="240" w:lineRule="auto"/>
      </w:pPr>
      <w:r>
        <w:separator/>
      </w:r>
    </w:p>
  </w:endnote>
  <w:endnote w:type="continuationSeparator" w:id="0">
    <w:p w:rsidR="00CE680B" w:rsidRDefault="00CE680B" w:rsidP="00CD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468297"/>
      <w:docPartObj>
        <w:docPartGallery w:val="Page Numbers (Bottom of Page)"/>
        <w:docPartUnique/>
      </w:docPartObj>
    </w:sdtPr>
    <w:sdtEndPr/>
    <w:sdtContent>
      <w:p w:rsidR="00CD418F" w:rsidRDefault="00CE680B">
        <w:pPr>
          <w:pStyle w:val="a9"/>
          <w:jc w:val="center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 w:rsidR="00E67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18F" w:rsidRDefault="00CD41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0B" w:rsidRDefault="00CE680B" w:rsidP="00CD418F">
      <w:pPr>
        <w:spacing w:after="0" w:line="240" w:lineRule="auto"/>
      </w:pPr>
      <w:r>
        <w:separator/>
      </w:r>
    </w:p>
  </w:footnote>
  <w:footnote w:type="continuationSeparator" w:id="0">
    <w:p w:rsidR="00CE680B" w:rsidRDefault="00CE680B" w:rsidP="00CD4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CD0"/>
    <w:rsid w:val="00041F6D"/>
    <w:rsid w:val="00206CD0"/>
    <w:rsid w:val="0029560F"/>
    <w:rsid w:val="0044679F"/>
    <w:rsid w:val="005F1AD4"/>
    <w:rsid w:val="006D69BE"/>
    <w:rsid w:val="00806378"/>
    <w:rsid w:val="009E70D3"/>
    <w:rsid w:val="00A61896"/>
    <w:rsid w:val="00B73839"/>
    <w:rsid w:val="00CD418F"/>
    <w:rsid w:val="00CE680B"/>
    <w:rsid w:val="00E6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CBE3-0176-4462-8881-3CAAAD7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CD0"/>
  </w:style>
  <w:style w:type="paragraph" w:styleId="a3">
    <w:name w:val="Balloon Text"/>
    <w:basedOn w:val="a"/>
    <w:link w:val="a4"/>
    <w:uiPriority w:val="99"/>
    <w:semiHidden/>
    <w:unhideWhenUsed/>
    <w:rsid w:val="0020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41F6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D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418F"/>
  </w:style>
  <w:style w:type="paragraph" w:styleId="a9">
    <w:name w:val="footer"/>
    <w:basedOn w:val="a"/>
    <w:link w:val="aa"/>
    <w:uiPriority w:val="99"/>
    <w:unhideWhenUsed/>
    <w:rsid w:val="00CD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123</cp:lastModifiedBy>
  <cp:revision>7</cp:revision>
  <dcterms:created xsi:type="dcterms:W3CDTF">2017-01-10T20:41:00Z</dcterms:created>
  <dcterms:modified xsi:type="dcterms:W3CDTF">2024-01-26T08:21:00Z</dcterms:modified>
</cp:coreProperties>
</file>