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40" w:rsidRPr="001D1F25" w:rsidRDefault="00F27040" w:rsidP="00981158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b/>
          <w:i/>
          <w:color w:val="444444"/>
          <w:sz w:val="32"/>
          <w:szCs w:val="32"/>
          <w:lang w:val="ru-RU" w:eastAsia="ru-RU" w:bidi="ar-SA"/>
        </w:rPr>
      </w:pPr>
      <w:r w:rsidRPr="00981158">
        <w:rPr>
          <w:rFonts w:ascii="Arial" w:eastAsia="Times New Roman" w:hAnsi="Arial" w:cs="Arial"/>
          <w:b/>
          <w:i/>
          <w:color w:val="660033"/>
          <w:sz w:val="32"/>
          <w:szCs w:val="32"/>
          <w:lang w:val="ru-RU" w:eastAsia="ru-RU" w:bidi="ar-SA"/>
        </w:rPr>
        <w:t>Музыкальность</w:t>
      </w:r>
      <w:r w:rsidR="00981158" w:rsidRPr="00981158">
        <w:rPr>
          <w:b/>
          <w:color w:val="660033"/>
          <w:lang w:val="ru-RU"/>
        </w:rPr>
        <w:t xml:space="preserve"> </w:t>
      </w:r>
      <w:r w:rsidR="00981158">
        <w:rPr>
          <w:noProof/>
          <w:lang w:val="ru-RU" w:eastAsia="ru-RU" w:bidi="ar-SA"/>
        </w:rPr>
        <w:drawing>
          <wp:inline distT="0" distB="0" distL="0" distR="0">
            <wp:extent cx="2686533" cy="2642888"/>
            <wp:effectExtent l="19050" t="0" r="0" b="0"/>
            <wp:docPr id="1" name="Рисунок 1" descr="http://img.minibanda.ru/Notes/7/2/1/cache/721f5b55-01a8-4a53-86fe-5f416cccd249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inibanda.ru/Notes/7/2/1/cache/721f5b55-01a8-4a53-86fe-5f416cccd249-w500-h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37" cy="264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F25" w:rsidRPr="001D1F25" w:rsidRDefault="0051725A" w:rsidP="00981158">
      <w:pPr>
        <w:shd w:val="clear" w:color="auto" w:fill="F5F7E7"/>
        <w:spacing w:before="90" w:after="90" w:line="36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Можно нередко слышать: «Мой ребёнок пошёл в отца, у него со</w:t>
      </w:r>
      <w:r w:rsidR="00F27040"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вершенно нет музыкального слуха</w:t>
      </w:r>
      <w:r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»</w:t>
      </w:r>
      <w:r w:rsidR="00F27040"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</w:t>
      </w:r>
      <w:r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Достаточно распространённая формула </w:t>
      </w:r>
      <w:proofErr w:type="gramStart"/>
      <w:r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определения причины отсутствия способностей сына</w:t>
      </w:r>
      <w:proofErr w:type="gramEnd"/>
      <w:r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или д</w:t>
      </w:r>
      <w:r w:rsidR="00F27040"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очери.</w:t>
      </w:r>
      <w:r w:rsidR="00F27040"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br/>
        <w:t xml:space="preserve"> </w:t>
      </w:r>
      <w:r w:rsidR="00981158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ab/>
      </w:r>
      <w:r w:rsidR="00F27040"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Ф</w:t>
      </w:r>
      <w:r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изиологические особенности строения организма, например, орган</w:t>
      </w:r>
      <w:r w:rsidR="00F27040"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а слуха или голосового аппарата,</w:t>
      </w:r>
      <w:r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имеются у каждого. Именно они и составляют основу развития музыкальных способностей. Считается доказанным, что если для музыкального развития с самого рождения созданы необходимы условия, то это даёт значительный эффект в формировании его музыкальности.</w:t>
      </w:r>
      <w:r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br/>
      </w:r>
      <w:r w:rsidR="00981158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         </w:t>
      </w:r>
      <w:r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Природа щедро наградила человека. Она дала ему всё для того, чтобы видеть, ощущать, чувствовать окружающий мир. Она позволила ему слышать всё многообразие существующих вокруг звуковых красок. Прислушиваясь к собственному голосу, голосам птиц и животных, таинственным шорохам леса, листьев, завываниям ветра, люди учились различать интонацию, высоту, длительность. Из необходимости и умения слушать и слышать рождалась музыкальность – при</w:t>
      </w:r>
      <w:r w:rsid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родой данное человеку свойство.</w:t>
      </w:r>
    </w:p>
    <w:p w:rsidR="001D1F25" w:rsidRPr="001D1F25" w:rsidRDefault="00981158" w:rsidP="00981158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         </w:t>
      </w:r>
      <w:r w:rsidR="0051725A"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Все мы от природы музыкальны. Об этом необходимо знать и помнить каждому взрослому, так как от него зависит, каким станет в </w:t>
      </w:r>
      <w:r w:rsidR="0051725A"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lastRenderedPageBreak/>
        <w:t>дальнейшем его ребёнок, как он сможет распорядиться своим природным даром. Как уже говорилось, окружение, среда, растит и питает личность. Музыка детства – хороший воспитатель и надёжный друг на всю жизнь. Желая подружить с ней малыша, родным и близким нужно помнить следующее.</w:t>
      </w:r>
      <w:r w:rsidR="0051725A" w:rsidRPr="001D1F25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br/>
      </w:r>
      <w:r w:rsidR="00F27040" w:rsidRPr="001020D1">
        <w:rPr>
          <w:rFonts w:ascii="Arial" w:eastAsia="Times New Roman" w:hAnsi="Arial" w:cs="Arial"/>
          <w:b/>
          <w:color w:val="660033"/>
          <w:sz w:val="28"/>
          <w:szCs w:val="28"/>
          <w:lang w:val="ru-RU" w:eastAsia="ru-RU" w:bidi="ar-SA"/>
        </w:rPr>
        <w:t>Советы родителям:</w:t>
      </w:r>
      <w:r w:rsidR="0051725A" w:rsidRPr="001D1F25">
        <w:rPr>
          <w:rFonts w:ascii="Arial" w:eastAsia="Times New Roman" w:hAnsi="Arial" w:cs="Arial"/>
          <w:b/>
          <w:color w:val="444444"/>
          <w:sz w:val="28"/>
          <w:szCs w:val="28"/>
          <w:lang w:val="ru-RU" w:eastAsia="ru-RU" w:bidi="ar-SA"/>
        </w:rPr>
        <w:br/>
      </w:r>
      <w:r w:rsidR="001020D1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1. </w:t>
      </w:r>
      <w:r w:rsidR="00F27040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Н</w:t>
      </w:r>
      <w:r w:rsidR="001D1F25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еобходимо </w:t>
      </w:r>
      <w:r w:rsidR="0051725A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начинать музыкальное развитие ребёнка как можно раньше. </w:t>
      </w:r>
      <w:r w:rsidR="0051725A" w:rsidRPr="001020D1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«Если не заложить с самого начала прочный фундамент, то бесполезно пы</w:t>
      </w:r>
      <w:r w:rsidR="001D1F25" w:rsidRPr="001020D1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таться построить прочное здание</w:t>
      </w:r>
      <w:r w:rsidR="001020D1" w:rsidRPr="001020D1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,</w:t>
      </w:r>
      <w:r w:rsidR="0051725A" w:rsidRPr="001020D1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даже е</w:t>
      </w:r>
      <w:r w:rsidR="001D1F25" w:rsidRPr="001020D1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сли оно будет красиво снаружи, а в</w:t>
      </w:r>
      <w:r w:rsidR="0051725A" w:rsidRPr="001020D1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ремя, упущенное как возможность формирования интеллекта, творческих, музыкаль</w:t>
      </w:r>
      <w:r w:rsidR="001D1F25" w:rsidRPr="001020D1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ных способностей ребёнка, будет </w:t>
      </w:r>
      <w:r w:rsidR="001020D1" w:rsidRPr="001020D1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невосполнимо».</w:t>
      </w:r>
      <w:r w:rsidR="0051725A" w:rsidRPr="001020D1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br/>
      </w:r>
      <w:r w:rsidR="0051725A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2. Путь развития музыкальности каждого человека неодинаков. Поэтому не следует огорчаться, если у вашего малыша нет настроения, что</w:t>
      </w:r>
      <w:r w:rsidR="001D1F25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-нибудь спеть или </w:t>
      </w:r>
      <w:r w:rsidR="0051725A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</w:t>
      </w:r>
      <w:r w:rsidR="001D1F25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с</w:t>
      </w:r>
      <w:r w:rsidR="0051725A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танцевать,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="0051725A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в</w:t>
      </w:r>
      <w:proofErr w:type="gramEnd"/>
      <w:r w:rsidR="0051725A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качественные. Для этого потребуется время и терпение.</w:t>
      </w:r>
      <w:r w:rsidR="0051725A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br/>
      </w:r>
      <w:r w:rsidR="001D1F25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</w:t>
      </w:r>
      <w:r w:rsidR="001D1F25" w:rsidRPr="00A46700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3</w:t>
      </w:r>
      <w:r w:rsidR="0051725A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. Не «приклеивайте» вашему ребёнку «ярлык»</w:t>
      </w:r>
      <w:r w:rsid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</w:t>
      </w:r>
      <w:r w:rsidR="0051725A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-</w:t>
      </w:r>
      <w:r w:rsid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 xml:space="preserve"> </w:t>
      </w:r>
      <w:r w:rsidR="0051725A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немузыкальный</w:t>
      </w:r>
      <w:r w:rsidR="0051725A" w:rsidRPr="001020D1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>,</w:t>
      </w:r>
      <w:r w:rsidR="0051725A" w:rsidRPr="00A46700">
        <w:rPr>
          <w:rFonts w:ascii="Arial" w:eastAsia="Times New Roman" w:hAnsi="Arial" w:cs="Arial"/>
          <w:i/>
          <w:color w:val="444444"/>
          <w:sz w:val="28"/>
          <w:szCs w:val="28"/>
          <w:lang w:val="ru-RU" w:eastAsia="ru-RU" w:bidi="ar-SA"/>
        </w:rPr>
        <w:t xml:space="preserve"> </w:t>
      </w:r>
      <w:r w:rsidR="0051725A" w:rsidRPr="001020D1">
        <w:rPr>
          <w:rFonts w:ascii="Arial" w:eastAsia="Times New Roman" w:hAnsi="Arial" w:cs="Arial"/>
          <w:color w:val="444444"/>
          <w:sz w:val="28"/>
          <w:szCs w:val="28"/>
          <w:lang w:val="ru-RU" w:eastAsia="ru-RU" w:bidi="ar-SA"/>
        </w:rPr>
        <w:t>если вы ничего не сделали для того, чтобы эту музыкальность у него развить.</w:t>
      </w:r>
    </w:p>
    <w:p w:rsidR="0051725A" w:rsidRPr="001020D1" w:rsidRDefault="0051725A" w:rsidP="00981158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b/>
          <w:i/>
          <w:color w:val="660033"/>
          <w:sz w:val="28"/>
          <w:szCs w:val="28"/>
          <w:lang w:val="ru-RU" w:eastAsia="ru-RU" w:bidi="ar-SA"/>
        </w:rPr>
      </w:pPr>
      <w:r w:rsidRPr="001020D1">
        <w:rPr>
          <w:rFonts w:ascii="Arial" w:eastAsia="Times New Roman" w:hAnsi="Arial" w:cs="Arial"/>
          <w:b/>
          <w:i/>
          <w:color w:val="660033"/>
          <w:sz w:val="28"/>
          <w:szCs w:val="28"/>
          <w:lang w:val="ru-RU" w:eastAsia="ru-RU" w:bidi="ar-SA"/>
        </w:rPr>
        <w:t>Итак, постарайтесь запомнить главное: Чем активнее общение вашего ребёнка с музыкой, тем более музыкальным он становиться, тем радостнее и желаннее новые встречи с ней.</w:t>
      </w:r>
    </w:p>
    <w:p w:rsidR="001020D1" w:rsidRPr="001020D1" w:rsidRDefault="001020D1" w:rsidP="00981158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b/>
          <w:i/>
          <w:color w:val="660033"/>
          <w:sz w:val="28"/>
          <w:szCs w:val="28"/>
          <w:lang w:val="ru-RU" w:eastAsia="ru-RU" w:bidi="ar-SA"/>
        </w:rPr>
      </w:pPr>
    </w:p>
    <w:p w:rsidR="001020D1" w:rsidRPr="001020D1" w:rsidRDefault="001020D1" w:rsidP="00981158">
      <w:pPr>
        <w:shd w:val="clear" w:color="auto" w:fill="F5F7E7"/>
        <w:spacing w:before="90" w:after="90" w:line="360" w:lineRule="auto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1020D1">
        <w:rPr>
          <w:rFonts w:ascii="Arial" w:eastAsia="Times New Roman" w:hAnsi="Arial" w:cs="Arial"/>
          <w:sz w:val="28"/>
          <w:szCs w:val="28"/>
          <w:lang w:val="ru-RU" w:eastAsia="ru-RU" w:bidi="ar-SA"/>
        </w:rPr>
        <w:t>Музыкальный руководитель                                Борисова Ю.А.</w:t>
      </w:r>
    </w:p>
    <w:sectPr w:rsidR="001020D1" w:rsidRPr="001020D1" w:rsidSect="008E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C0B"/>
    <w:multiLevelType w:val="hybridMultilevel"/>
    <w:tmpl w:val="272C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725A"/>
    <w:rsid w:val="000C21CF"/>
    <w:rsid w:val="001020D1"/>
    <w:rsid w:val="001A2298"/>
    <w:rsid w:val="001D1F25"/>
    <w:rsid w:val="00241290"/>
    <w:rsid w:val="00470084"/>
    <w:rsid w:val="00517190"/>
    <w:rsid w:val="0051725A"/>
    <w:rsid w:val="006C4B1F"/>
    <w:rsid w:val="007C57B2"/>
    <w:rsid w:val="008E5E22"/>
    <w:rsid w:val="00981158"/>
    <w:rsid w:val="00981EDB"/>
    <w:rsid w:val="00A46700"/>
    <w:rsid w:val="00E66493"/>
    <w:rsid w:val="00F27040"/>
    <w:rsid w:val="00F8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93"/>
  </w:style>
  <w:style w:type="paragraph" w:styleId="1">
    <w:name w:val="heading 1"/>
    <w:basedOn w:val="a"/>
    <w:next w:val="a"/>
    <w:link w:val="10"/>
    <w:uiPriority w:val="9"/>
    <w:qFormat/>
    <w:rsid w:val="00E6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4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4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4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4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4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4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6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6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6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6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6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6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6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6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64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6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6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6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6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6493"/>
    <w:rPr>
      <w:b/>
      <w:bCs/>
    </w:rPr>
  </w:style>
  <w:style w:type="character" w:styleId="a9">
    <w:name w:val="Emphasis"/>
    <w:basedOn w:val="a0"/>
    <w:uiPriority w:val="20"/>
    <w:qFormat/>
    <w:rsid w:val="00E66493"/>
    <w:rPr>
      <w:i/>
      <w:iCs/>
    </w:rPr>
  </w:style>
  <w:style w:type="paragraph" w:styleId="aa">
    <w:name w:val="No Spacing"/>
    <w:uiPriority w:val="1"/>
    <w:qFormat/>
    <w:rsid w:val="00E664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64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64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64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664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649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649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6649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6649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664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664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6493"/>
    <w:pPr>
      <w:outlineLvl w:val="9"/>
    </w:pPr>
  </w:style>
  <w:style w:type="character" w:styleId="af4">
    <w:name w:val="Hyperlink"/>
    <w:basedOn w:val="a0"/>
    <w:uiPriority w:val="99"/>
    <w:semiHidden/>
    <w:unhideWhenUsed/>
    <w:rsid w:val="0051725A"/>
    <w:rPr>
      <w:strike w:val="0"/>
      <w:dstrike w:val="0"/>
      <w:color w:val="27638C"/>
      <w:u w:val="none"/>
      <w:effect w:val="none"/>
    </w:rPr>
  </w:style>
  <w:style w:type="paragraph" w:styleId="af5">
    <w:name w:val="Normal (Web)"/>
    <w:basedOn w:val="a"/>
    <w:uiPriority w:val="99"/>
    <w:semiHidden/>
    <w:unhideWhenUsed/>
    <w:rsid w:val="0051725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ile">
    <w:name w:val="file"/>
    <w:basedOn w:val="a0"/>
    <w:rsid w:val="0051725A"/>
  </w:style>
  <w:style w:type="paragraph" w:styleId="af6">
    <w:name w:val="Balloon Text"/>
    <w:basedOn w:val="a"/>
    <w:link w:val="af7"/>
    <w:uiPriority w:val="99"/>
    <w:semiHidden/>
    <w:unhideWhenUsed/>
    <w:rsid w:val="0051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7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64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9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93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064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37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53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41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36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13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62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2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26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98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29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6145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2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6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4BF71-D89C-4B24-B577-7D6911AC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801857</dc:creator>
  <cp:lastModifiedBy>пользователь</cp:lastModifiedBy>
  <cp:revision>5</cp:revision>
  <cp:lastPrinted>2013-01-15T07:00:00Z</cp:lastPrinted>
  <dcterms:created xsi:type="dcterms:W3CDTF">2013-01-13T09:45:00Z</dcterms:created>
  <dcterms:modified xsi:type="dcterms:W3CDTF">2014-05-07T08:15:00Z</dcterms:modified>
</cp:coreProperties>
</file>