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48" w:rsidRPr="00CB1E48" w:rsidRDefault="00CB1E48" w:rsidP="00CB1E48">
      <w:pPr>
        <w:shd w:val="clear" w:color="auto" w:fill="FFFFFF"/>
        <w:spacing w:before="168" w:after="0" w:line="240" w:lineRule="auto"/>
        <w:jc w:val="center"/>
        <w:rPr>
          <w:rFonts w:ascii="Georgia" w:eastAsia="Times New Roman" w:hAnsi="Georgia" w:cs="Times New Roman"/>
          <w:b/>
          <w:i/>
          <w:color w:val="8064A2" w:themeColor="accent4"/>
          <w:sz w:val="40"/>
          <w:szCs w:val="40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06336" cy="3388658"/>
            <wp:effectExtent l="19050" t="0" r="0" b="0"/>
            <wp:docPr id="1" name="Рисунок 1" descr="http://4.bp.blogspot.com/-gc14VgialzY/ThssodkkVGI/AAAAAAAAACE/76q_gEcZh0I/s1600/Screen+shot+2011-07-11+at+1.01.07+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gc14VgialzY/ThssodkkVGI/AAAAAAAAACE/76q_gEcZh0I/s1600/Screen+shot+2011-07-11+at+1.01.07+P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28" cy="338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E48">
        <w:rPr>
          <w:rFonts w:ascii="Georgia" w:eastAsia="Times New Roman" w:hAnsi="Georgia" w:cs="Times New Roman"/>
          <w:b/>
          <w:i/>
          <w:color w:val="8064A2" w:themeColor="accent4"/>
          <w:sz w:val="40"/>
          <w:szCs w:val="40"/>
          <w:lang w:val="ru-RU" w:eastAsia="ru-RU" w:bidi="ar-SA"/>
        </w:rPr>
        <w:t>О пении</w:t>
      </w:r>
    </w:p>
    <w:p w:rsidR="00482B63" w:rsidRPr="00CB1E48" w:rsidRDefault="00632FAE" w:rsidP="00CB1E48">
      <w:pPr>
        <w:shd w:val="clear" w:color="auto" w:fill="FFFFFF"/>
        <w:spacing w:before="168" w:after="0" w:line="240" w:lineRule="auto"/>
        <w:ind w:firstLine="708"/>
        <w:jc w:val="both"/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</w:pPr>
      <w:r w:rsidRPr="00CB1E48">
        <w:rPr>
          <w:rFonts w:ascii="Georgia" w:eastAsia="Times New Roman" w:hAnsi="Georgia" w:cs="Times New Roman"/>
          <w:i/>
          <w:color w:val="5F497A" w:themeColor="accent4" w:themeShade="BF"/>
          <w:sz w:val="40"/>
          <w:szCs w:val="40"/>
          <w:lang w:val="ru-RU" w:eastAsia="ru-RU" w:bidi="ar-SA"/>
        </w:rPr>
        <w:t>Пение</w:t>
      </w:r>
      <w:r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 - сложный процесс звукообразования, в котором очень важна координация слуха и голоса, т.е. взаимодействие певческой интонации</w:t>
      </w:r>
      <w:r w:rsidR="00482B63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 </w:t>
      </w:r>
      <w:r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(нефальшивое звучание) и слухового, мышечного ощущения. </w:t>
      </w:r>
      <w:r w:rsidR="00321BAD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Ученые отмечают, что ребенок </w:t>
      </w:r>
      <w:r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>не просто переживает, вспоминая музыкальное зву</w:t>
      </w:r>
      <w:r w:rsidR="00482B63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чание, но всегда поет эти звуки ‘’ </w:t>
      </w:r>
      <w:r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>про себя</w:t>
      </w:r>
      <w:r w:rsidR="00482B63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>’’</w:t>
      </w:r>
      <w:r w:rsidR="00CB1E48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>.</w:t>
      </w:r>
    </w:p>
    <w:p w:rsidR="00482B63" w:rsidRPr="00CB1E48" w:rsidRDefault="007313CF" w:rsidP="00CB1E48">
      <w:pPr>
        <w:shd w:val="clear" w:color="auto" w:fill="FFFFFF"/>
        <w:spacing w:before="168" w:after="0" w:line="240" w:lineRule="auto"/>
        <w:jc w:val="both"/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</w:pPr>
      <w:r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     </w:t>
      </w:r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Дети подражают речевой и певческой интонации взрослых людей, пытаются воспроизвести звуки, издаваемые домашними животными, птицами. При этом слух контролирует правильность </w:t>
      </w:r>
      <w:r w:rsidR="00482B63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>подражания.</w:t>
      </w:r>
    </w:p>
    <w:p w:rsidR="00FC40C9" w:rsidRPr="00CB1E48" w:rsidRDefault="00FC40C9" w:rsidP="00CB1E48">
      <w:pPr>
        <w:shd w:val="clear" w:color="auto" w:fill="FFFFFF"/>
        <w:spacing w:before="168" w:after="0" w:line="240" w:lineRule="auto"/>
        <w:ind w:firstLine="708"/>
        <w:jc w:val="both"/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</w:pPr>
      <w:r w:rsidRPr="00CB1E48">
        <w:rPr>
          <w:rFonts w:ascii="Georgia" w:eastAsia="Times New Roman" w:hAnsi="Georgia" w:cs="Times New Roman"/>
          <w:i/>
          <w:color w:val="5F497A" w:themeColor="accent4" w:themeShade="BF"/>
          <w:sz w:val="40"/>
          <w:szCs w:val="40"/>
          <w:lang w:val="ru-RU" w:eastAsia="ru-RU" w:bidi="ar-SA"/>
        </w:rPr>
        <w:t>Координация слуха и голоса</w:t>
      </w:r>
      <w:r w:rsidR="00CB1E48" w:rsidRPr="00CB1E48">
        <w:rPr>
          <w:rFonts w:ascii="Georgia" w:eastAsia="Times New Roman" w:hAnsi="Georgia" w:cs="Times New Roman"/>
          <w:i/>
          <w:color w:val="5F497A" w:themeColor="accent4" w:themeShade="BF"/>
          <w:sz w:val="40"/>
          <w:szCs w:val="40"/>
          <w:lang w:val="ru-RU" w:eastAsia="ru-RU" w:bidi="ar-SA"/>
        </w:rPr>
        <w:t xml:space="preserve"> </w:t>
      </w:r>
      <w:r w:rsidRPr="00CB1E48">
        <w:rPr>
          <w:rFonts w:ascii="Georgia" w:eastAsia="Times New Roman" w:hAnsi="Georgia" w:cs="Times New Roman"/>
          <w:i/>
          <w:color w:val="5F497A" w:themeColor="accent4" w:themeShade="BF"/>
          <w:sz w:val="40"/>
          <w:szCs w:val="40"/>
          <w:lang w:val="ru-RU" w:eastAsia="ru-RU" w:bidi="ar-SA"/>
        </w:rPr>
        <w:t>- важнейшее условие развития певческих способностей детей</w:t>
      </w:r>
      <w:r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>.</w:t>
      </w:r>
    </w:p>
    <w:p w:rsidR="007313CF" w:rsidRPr="00CB1E48" w:rsidRDefault="00482B63" w:rsidP="00CB1E48">
      <w:pPr>
        <w:shd w:val="clear" w:color="auto" w:fill="FFFFFF"/>
        <w:spacing w:before="168" w:after="0" w:line="240" w:lineRule="auto"/>
        <w:jc w:val="both"/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</w:pPr>
      <w:r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     </w:t>
      </w:r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Исследования взаимосвязи слуха и голоса ведутся многими учеными. Доктор </w:t>
      </w:r>
      <w:r w:rsidR="00632FAE" w:rsidRPr="00CB1E48">
        <w:rPr>
          <w:rFonts w:ascii="Georgia" w:eastAsia="Times New Roman" w:hAnsi="Georgia" w:cs="Times New Roman"/>
          <w:i/>
          <w:color w:val="5F497A" w:themeColor="accent4" w:themeShade="BF"/>
          <w:sz w:val="36"/>
          <w:szCs w:val="36"/>
          <w:lang w:val="ru-RU" w:eastAsia="ru-RU" w:bidi="ar-SA"/>
        </w:rPr>
        <w:t>Е.И. Алмазов</w:t>
      </w:r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, изучающий природу детского голоса, подчеркивает особое значение развитого слуха для правильной вокальной </w:t>
      </w:r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lastRenderedPageBreak/>
        <w:t>интонации. Анализируя несовершенное качество дет</w:t>
      </w:r>
      <w:r w:rsidR="007313CF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ского пения, он называет причины этого: </w:t>
      </w:r>
    </w:p>
    <w:p w:rsidR="007313CF" w:rsidRPr="00CB1E48" w:rsidRDefault="007313CF" w:rsidP="00CB1E48">
      <w:pPr>
        <w:shd w:val="clear" w:color="auto" w:fill="FFFFFF"/>
        <w:spacing w:before="168" w:after="0" w:line="240" w:lineRule="auto"/>
        <w:jc w:val="both"/>
        <w:rPr>
          <w:rFonts w:ascii="Georgia" w:eastAsia="Times New Roman" w:hAnsi="Georgia" w:cs="Times New Roman"/>
          <w:i/>
          <w:color w:val="5F497A" w:themeColor="accent4" w:themeShade="BF"/>
          <w:sz w:val="36"/>
          <w:szCs w:val="36"/>
          <w:lang w:val="ru-RU" w:eastAsia="ru-RU" w:bidi="ar-SA"/>
        </w:rPr>
      </w:pPr>
      <w:r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    </w:t>
      </w:r>
      <w:r w:rsidRPr="00CB1E48">
        <w:rPr>
          <w:rFonts w:ascii="Georgia" w:eastAsia="Times New Roman" w:hAnsi="Georgia" w:cs="Times New Roman"/>
          <w:i/>
          <w:color w:val="5F497A" w:themeColor="accent4" w:themeShade="BF"/>
          <w:sz w:val="36"/>
          <w:szCs w:val="36"/>
          <w:lang w:val="ru-RU" w:eastAsia="ru-RU" w:bidi="ar-SA"/>
        </w:rPr>
        <w:t xml:space="preserve">- </w:t>
      </w:r>
      <w:r w:rsidR="00632FAE" w:rsidRPr="00CB1E48">
        <w:rPr>
          <w:rFonts w:ascii="Georgia" w:eastAsia="Times New Roman" w:hAnsi="Georgia" w:cs="Times New Roman"/>
          <w:i/>
          <w:color w:val="5F497A" w:themeColor="accent4" w:themeShade="BF"/>
          <w:sz w:val="36"/>
          <w:szCs w:val="36"/>
          <w:lang w:val="ru-RU" w:eastAsia="ru-RU" w:bidi="ar-SA"/>
        </w:rPr>
        <w:t xml:space="preserve">дефекты слуха, </w:t>
      </w:r>
    </w:p>
    <w:p w:rsidR="007313CF" w:rsidRPr="00CB1E48" w:rsidRDefault="007313CF" w:rsidP="00CB1E48">
      <w:pPr>
        <w:shd w:val="clear" w:color="auto" w:fill="FFFFFF"/>
        <w:spacing w:before="168" w:after="0" w:line="240" w:lineRule="auto"/>
        <w:jc w:val="both"/>
        <w:rPr>
          <w:rFonts w:ascii="Georgia" w:eastAsia="Times New Roman" w:hAnsi="Georgia" w:cs="Times New Roman"/>
          <w:i/>
          <w:color w:val="5F497A" w:themeColor="accent4" w:themeShade="BF"/>
          <w:sz w:val="36"/>
          <w:szCs w:val="36"/>
          <w:lang w:val="ru-RU" w:eastAsia="ru-RU" w:bidi="ar-SA"/>
        </w:rPr>
      </w:pPr>
      <w:r w:rsidRPr="00CB1E48">
        <w:rPr>
          <w:rFonts w:ascii="Georgia" w:eastAsia="Times New Roman" w:hAnsi="Georgia" w:cs="Times New Roman"/>
          <w:i/>
          <w:color w:val="5F497A" w:themeColor="accent4" w:themeShade="BF"/>
          <w:sz w:val="36"/>
          <w:szCs w:val="36"/>
          <w:lang w:val="ru-RU" w:eastAsia="ru-RU" w:bidi="ar-SA"/>
        </w:rPr>
        <w:t xml:space="preserve">    - </w:t>
      </w:r>
      <w:r w:rsidR="00632FAE" w:rsidRPr="00CB1E48">
        <w:rPr>
          <w:rFonts w:ascii="Georgia" w:eastAsia="Times New Roman" w:hAnsi="Georgia" w:cs="Times New Roman"/>
          <w:i/>
          <w:color w:val="5F497A" w:themeColor="accent4" w:themeShade="BF"/>
          <w:sz w:val="36"/>
          <w:szCs w:val="36"/>
          <w:lang w:val="ru-RU" w:eastAsia="ru-RU" w:bidi="ar-SA"/>
        </w:rPr>
        <w:t>больное горло,</w:t>
      </w:r>
    </w:p>
    <w:p w:rsidR="00632FAE" w:rsidRPr="00CB1E48" w:rsidRDefault="007313CF" w:rsidP="00CB1E48">
      <w:pPr>
        <w:shd w:val="clear" w:color="auto" w:fill="FFFFFF"/>
        <w:spacing w:before="168" w:after="0" w:line="240" w:lineRule="auto"/>
        <w:jc w:val="both"/>
        <w:rPr>
          <w:rFonts w:ascii="Georgia" w:eastAsia="Times New Roman" w:hAnsi="Georgia" w:cs="Times New Roman"/>
          <w:i/>
          <w:color w:val="5F497A" w:themeColor="accent4" w:themeShade="BF"/>
          <w:sz w:val="36"/>
          <w:szCs w:val="36"/>
          <w:lang w:val="ru-RU" w:eastAsia="ru-RU" w:bidi="ar-SA"/>
        </w:rPr>
      </w:pPr>
      <w:r w:rsidRPr="00CB1E48">
        <w:rPr>
          <w:rFonts w:ascii="Georgia" w:eastAsia="Times New Roman" w:hAnsi="Georgia" w:cs="Times New Roman"/>
          <w:i/>
          <w:color w:val="5F497A" w:themeColor="accent4" w:themeShade="BF"/>
          <w:sz w:val="36"/>
          <w:szCs w:val="36"/>
          <w:lang w:val="ru-RU" w:eastAsia="ru-RU" w:bidi="ar-SA"/>
        </w:rPr>
        <w:t xml:space="preserve">    - </w:t>
      </w:r>
      <w:r w:rsidR="00632FAE" w:rsidRPr="00CB1E48">
        <w:rPr>
          <w:rFonts w:ascii="Georgia" w:eastAsia="Times New Roman" w:hAnsi="Georgia" w:cs="Times New Roman"/>
          <w:i/>
          <w:color w:val="5F497A" w:themeColor="accent4" w:themeShade="BF"/>
          <w:sz w:val="36"/>
          <w:szCs w:val="36"/>
          <w:lang w:val="ru-RU" w:eastAsia="ru-RU" w:bidi="ar-SA"/>
        </w:rPr>
        <w:t>отсутств</w:t>
      </w:r>
      <w:r w:rsidRPr="00CB1E48">
        <w:rPr>
          <w:rFonts w:ascii="Georgia" w:eastAsia="Times New Roman" w:hAnsi="Georgia" w:cs="Times New Roman"/>
          <w:i/>
          <w:color w:val="5F497A" w:themeColor="accent4" w:themeShade="BF"/>
          <w:sz w:val="36"/>
          <w:szCs w:val="36"/>
          <w:lang w:val="ru-RU" w:eastAsia="ru-RU" w:bidi="ar-SA"/>
        </w:rPr>
        <w:t>ие связи между слухом и голосом</w:t>
      </w:r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>.</w:t>
      </w:r>
    </w:p>
    <w:p w:rsidR="007313CF" w:rsidRPr="00CB1E48" w:rsidRDefault="007313CF" w:rsidP="00CB1E48">
      <w:pPr>
        <w:shd w:val="clear" w:color="auto" w:fill="FFFFFF"/>
        <w:spacing w:before="168" w:after="0" w:line="240" w:lineRule="auto"/>
        <w:jc w:val="both"/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</w:pPr>
      <w:r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      </w:t>
      </w:r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Слух совершенствуется, если обучение поставлено правильно. Примером всегда служит выразительное, правильное </w:t>
      </w:r>
      <w:r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>пение взрослого</w:t>
      </w:r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 и звучание хорошо настроенного инструмента. Ребенок слушает, затем поет вместе </w:t>
      </w:r>
      <w:proofErr w:type="gramStart"/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>со</w:t>
      </w:r>
      <w:proofErr w:type="gramEnd"/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 взрослым, как бы "подравниваясь" к вокальной интонации. </w:t>
      </w:r>
    </w:p>
    <w:p w:rsidR="00AE5A73" w:rsidRPr="00CB1E48" w:rsidRDefault="00CB1E48" w:rsidP="00CB1E48">
      <w:pPr>
        <w:pStyle w:val="af5"/>
        <w:tabs>
          <w:tab w:val="clear" w:pos="4677"/>
          <w:tab w:val="clear" w:pos="9355"/>
          <w:tab w:val="right" w:pos="0"/>
        </w:tabs>
        <w:jc w:val="both"/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</w:pPr>
      <w:r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ab/>
      </w:r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>В годы дошкольного детства голосовой аппарат еще не сформирован</w:t>
      </w:r>
      <w:r w:rsidR="007756E5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. Певческое звучание </w:t>
      </w:r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 характеризуется легкостью,</w:t>
      </w:r>
      <w:r w:rsidR="007756E5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 </w:t>
      </w:r>
      <w:r w:rsidR="00632FAE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 xml:space="preserve"> недостаточной звонкостью и требует к себе бережного отношения</w:t>
      </w:r>
      <w:r w:rsidR="00AE5A73" w:rsidRPr="00CB1E48">
        <w:rPr>
          <w:rFonts w:ascii="Georgia" w:eastAsia="Times New Roman" w:hAnsi="Georgia" w:cs="Times New Roman"/>
          <w:color w:val="5F497A" w:themeColor="accent4" w:themeShade="BF"/>
          <w:sz w:val="36"/>
          <w:szCs w:val="36"/>
          <w:lang w:val="ru-RU" w:eastAsia="ru-RU" w:bidi="ar-SA"/>
        </w:rPr>
        <w:t>.</w:t>
      </w:r>
    </w:p>
    <w:p w:rsidR="00FC40C9" w:rsidRPr="00CB1E48" w:rsidRDefault="00FC40C9" w:rsidP="00CB1E48">
      <w:pPr>
        <w:pStyle w:val="af5"/>
        <w:jc w:val="both"/>
        <w:rPr>
          <w:color w:val="5F497A" w:themeColor="accent4" w:themeShade="BF"/>
          <w:sz w:val="48"/>
          <w:szCs w:val="48"/>
          <w:lang w:val="ru-RU"/>
        </w:rPr>
      </w:pPr>
    </w:p>
    <w:p w:rsidR="00FC40C9" w:rsidRPr="00CB1E48" w:rsidRDefault="00FC40C9" w:rsidP="00CB1E48">
      <w:pPr>
        <w:pStyle w:val="af5"/>
        <w:jc w:val="both"/>
        <w:rPr>
          <w:i/>
          <w:color w:val="5F497A" w:themeColor="accent4" w:themeShade="BF"/>
          <w:sz w:val="40"/>
          <w:szCs w:val="40"/>
          <w:lang w:val="ru-RU"/>
        </w:rPr>
      </w:pPr>
      <w:r w:rsidRPr="00CB1E48">
        <w:rPr>
          <w:i/>
          <w:color w:val="5F497A" w:themeColor="accent4" w:themeShade="BF"/>
          <w:sz w:val="40"/>
          <w:szCs w:val="40"/>
          <w:lang w:val="ru-RU"/>
        </w:rPr>
        <w:t xml:space="preserve">      Советы родителям по охране детского голоса:</w:t>
      </w:r>
      <w:r w:rsidR="007756E5" w:rsidRPr="00CB1E48">
        <w:rPr>
          <w:i/>
          <w:color w:val="5F497A" w:themeColor="accent4" w:themeShade="BF"/>
          <w:sz w:val="40"/>
          <w:szCs w:val="40"/>
          <w:lang w:val="ru-RU"/>
        </w:rPr>
        <w:t xml:space="preserve"> </w:t>
      </w:r>
    </w:p>
    <w:p w:rsidR="00AE5A73" w:rsidRPr="00CB1E48" w:rsidRDefault="007756E5" w:rsidP="00CB1E48">
      <w:pPr>
        <w:pStyle w:val="af5"/>
        <w:jc w:val="both"/>
        <w:rPr>
          <w:i/>
          <w:color w:val="5F497A" w:themeColor="accent4" w:themeShade="BF"/>
          <w:sz w:val="40"/>
          <w:szCs w:val="40"/>
          <w:lang w:val="ru-RU"/>
        </w:rPr>
      </w:pPr>
      <w:r w:rsidRPr="00CB1E48">
        <w:rPr>
          <w:i/>
          <w:color w:val="5F497A" w:themeColor="accent4" w:themeShade="BF"/>
          <w:sz w:val="40"/>
          <w:szCs w:val="40"/>
          <w:lang w:val="ru-RU"/>
        </w:rPr>
        <w:t xml:space="preserve"> </w:t>
      </w:r>
    </w:p>
    <w:p w:rsidR="00FC40C9" w:rsidRPr="00CB1E48" w:rsidRDefault="00FC40C9" w:rsidP="00CB1E48">
      <w:pPr>
        <w:pStyle w:val="ac"/>
        <w:numPr>
          <w:ilvl w:val="0"/>
          <w:numId w:val="1"/>
        </w:numPr>
        <w:jc w:val="both"/>
        <w:rPr>
          <w:i/>
          <w:color w:val="5F497A" w:themeColor="accent4" w:themeShade="BF"/>
          <w:sz w:val="36"/>
          <w:szCs w:val="36"/>
          <w:lang w:val="ru-RU"/>
        </w:rPr>
      </w:pPr>
      <w:r w:rsidRPr="00CB1E48">
        <w:rPr>
          <w:i/>
          <w:color w:val="5F497A" w:themeColor="accent4" w:themeShade="BF"/>
          <w:sz w:val="36"/>
          <w:szCs w:val="36"/>
          <w:lang w:val="ru-RU"/>
        </w:rPr>
        <w:t>Петь и разговаривать без напряжения,</w:t>
      </w:r>
    </w:p>
    <w:p w:rsidR="00FC40C9" w:rsidRPr="00CB1E48" w:rsidRDefault="00FC40C9" w:rsidP="00CB1E48">
      <w:pPr>
        <w:pStyle w:val="ac"/>
        <w:numPr>
          <w:ilvl w:val="0"/>
          <w:numId w:val="1"/>
        </w:numPr>
        <w:jc w:val="both"/>
        <w:rPr>
          <w:i/>
          <w:color w:val="5F497A" w:themeColor="accent4" w:themeShade="BF"/>
          <w:sz w:val="36"/>
          <w:szCs w:val="36"/>
          <w:lang w:val="ru-RU"/>
        </w:rPr>
      </w:pPr>
      <w:r w:rsidRPr="00CB1E48">
        <w:rPr>
          <w:i/>
          <w:color w:val="5F497A" w:themeColor="accent4" w:themeShade="BF"/>
          <w:sz w:val="36"/>
          <w:szCs w:val="36"/>
          <w:lang w:val="ru-RU"/>
        </w:rPr>
        <w:t>Не петь на улице в сырую и холодную погоду,</w:t>
      </w:r>
    </w:p>
    <w:p w:rsidR="00FC40C9" w:rsidRPr="00CB1E48" w:rsidRDefault="00107809" w:rsidP="00CB1E48">
      <w:pPr>
        <w:pStyle w:val="ac"/>
        <w:numPr>
          <w:ilvl w:val="0"/>
          <w:numId w:val="1"/>
        </w:numPr>
        <w:jc w:val="both"/>
        <w:rPr>
          <w:color w:val="5F497A" w:themeColor="accent4" w:themeShade="BF"/>
          <w:sz w:val="36"/>
          <w:szCs w:val="36"/>
          <w:lang w:val="ru-RU"/>
        </w:rPr>
      </w:pPr>
      <w:r w:rsidRPr="00CB1E48">
        <w:rPr>
          <w:i/>
          <w:color w:val="5F497A" w:themeColor="accent4" w:themeShade="BF"/>
          <w:sz w:val="36"/>
          <w:szCs w:val="36"/>
          <w:lang w:val="ru-RU"/>
        </w:rPr>
        <w:t>Не поощрять пение детьми взрослых  сложных песен</w:t>
      </w:r>
      <w:r w:rsidRPr="00CB1E48">
        <w:rPr>
          <w:color w:val="5F497A" w:themeColor="accent4" w:themeShade="BF"/>
          <w:sz w:val="36"/>
          <w:szCs w:val="36"/>
          <w:lang w:val="ru-RU"/>
        </w:rPr>
        <w:t>.</w:t>
      </w:r>
    </w:p>
    <w:p w:rsidR="00171E33" w:rsidRPr="00CB1E48" w:rsidRDefault="00171E33" w:rsidP="00CB1E48">
      <w:pPr>
        <w:shd w:val="clear" w:color="auto" w:fill="FFFFFF"/>
        <w:spacing w:before="168" w:after="0" w:line="240" w:lineRule="auto"/>
        <w:jc w:val="both"/>
        <w:rPr>
          <w:rFonts w:ascii="Georgia" w:eastAsia="Times New Roman" w:hAnsi="Georgia" w:cs="Times New Roman"/>
          <w:color w:val="5F497A" w:themeColor="accent4" w:themeShade="BF"/>
          <w:lang w:val="ru-RU" w:eastAsia="ru-RU" w:bidi="ar-SA"/>
        </w:rPr>
      </w:pPr>
    </w:p>
    <w:p w:rsidR="00CB1E48" w:rsidRPr="00CB1E48" w:rsidRDefault="00CB1E48" w:rsidP="00CB1E48">
      <w:pPr>
        <w:shd w:val="clear" w:color="auto" w:fill="FFFFFF"/>
        <w:spacing w:before="168" w:after="0" w:line="240" w:lineRule="auto"/>
        <w:jc w:val="both"/>
        <w:rPr>
          <w:rFonts w:ascii="Georgia" w:eastAsia="Times New Roman" w:hAnsi="Georgia" w:cs="Times New Roman"/>
          <w:color w:val="5F497A" w:themeColor="accent4" w:themeShade="BF"/>
          <w:lang w:val="ru-RU" w:eastAsia="ru-RU" w:bidi="ar-SA"/>
        </w:rPr>
      </w:pPr>
    </w:p>
    <w:p w:rsidR="00CB1E48" w:rsidRPr="00CB1E48" w:rsidRDefault="00CB1E48" w:rsidP="00CB1E48">
      <w:pPr>
        <w:shd w:val="clear" w:color="auto" w:fill="FFFFFF"/>
        <w:spacing w:before="168" w:after="0" w:line="240" w:lineRule="auto"/>
        <w:jc w:val="both"/>
        <w:rPr>
          <w:rFonts w:ascii="Georgia" w:eastAsia="Times New Roman" w:hAnsi="Georgia" w:cs="Times New Roman"/>
          <w:color w:val="5F497A" w:themeColor="accent4" w:themeShade="BF"/>
          <w:lang w:val="ru-RU" w:eastAsia="ru-RU" w:bidi="ar-SA"/>
        </w:rPr>
      </w:pPr>
    </w:p>
    <w:p w:rsidR="00222AE6" w:rsidRPr="00CB1E48" w:rsidRDefault="00B856BF">
      <w:pPr>
        <w:rPr>
          <w:color w:val="5F497A" w:themeColor="accent4" w:themeShade="BF"/>
          <w:lang w:val="ru-RU"/>
        </w:rPr>
      </w:pPr>
      <w:r w:rsidRPr="00CB1E48">
        <w:rPr>
          <w:color w:val="5F497A" w:themeColor="accent4" w:themeShade="BF"/>
          <w:sz w:val="36"/>
          <w:szCs w:val="36"/>
          <w:lang w:val="ru-RU"/>
        </w:rPr>
        <w:t xml:space="preserve">        Муз</w:t>
      </w:r>
      <w:r w:rsidR="00CB1E48" w:rsidRPr="00CB1E48">
        <w:rPr>
          <w:color w:val="5F497A" w:themeColor="accent4" w:themeShade="BF"/>
          <w:sz w:val="36"/>
          <w:szCs w:val="36"/>
          <w:lang w:val="ru-RU"/>
        </w:rPr>
        <w:t>ыкальный</w:t>
      </w:r>
      <w:r w:rsidRPr="00CB1E48">
        <w:rPr>
          <w:color w:val="5F497A" w:themeColor="accent4" w:themeShade="BF"/>
          <w:sz w:val="36"/>
          <w:szCs w:val="36"/>
          <w:lang w:val="ru-RU"/>
        </w:rPr>
        <w:t xml:space="preserve"> руководитель                       Борисова Ю.А.</w:t>
      </w:r>
    </w:p>
    <w:sectPr w:rsidR="00222AE6" w:rsidRPr="00CB1E48" w:rsidSect="008E5E2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8F" w:rsidRDefault="00FE028F" w:rsidP="00321BAD">
      <w:pPr>
        <w:spacing w:after="0" w:line="240" w:lineRule="auto"/>
      </w:pPr>
      <w:r>
        <w:separator/>
      </w:r>
    </w:p>
  </w:endnote>
  <w:endnote w:type="continuationSeparator" w:id="0">
    <w:p w:rsidR="00FE028F" w:rsidRDefault="00FE028F" w:rsidP="0032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8F" w:rsidRDefault="00FE028F" w:rsidP="00321BAD">
      <w:pPr>
        <w:spacing w:after="0" w:line="240" w:lineRule="auto"/>
      </w:pPr>
      <w:r>
        <w:separator/>
      </w:r>
    </w:p>
  </w:footnote>
  <w:footnote w:type="continuationSeparator" w:id="0">
    <w:p w:rsidR="00FE028F" w:rsidRDefault="00FE028F" w:rsidP="0032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63" w:rsidRPr="007756E5" w:rsidRDefault="00482B63">
    <w:pPr>
      <w:pStyle w:val="af5"/>
      <w:rPr>
        <w:sz w:val="48"/>
        <w:szCs w:val="48"/>
        <w:lang w:val="ru-RU"/>
      </w:rPr>
    </w:pPr>
    <w:r w:rsidRPr="007756E5">
      <w:rPr>
        <w:sz w:val="48"/>
        <w:szCs w:val="48"/>
        <w:lang w:val="ru-RU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7B28"/>
    <w:multiLevelType w:val="hybridMultilevel"/>
    <w:tmpl w:val="E5E8B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FAE"/>
    <w:rsid w:val="00107809"/>
    <w:rsid w:val="00171E33"/>
    <w:rsid w:val="00222AE6"/>
    <w:rsid w:val="002C7EA1"/>
    <w:rsid w:val="002F1371"/>
    <w:rsid w:val="00321BAD"/>
    <w:rsid w:val="00482B63"/>
    <w:rsid w:val="00580DD4"/>
    <w:rsid w:val="00632FAE"/>
    <w:rsid w:val="007313CF"/>
    <w:rsid w:val="007756E5"/>
    <w:rsid w:val="00883022"/>
    <w:rsid w:val="00911E79"/>
    <w:rsid w:val="009D754D"/>
    <w:rsid w:val="00AE5A73"/>
    <w:rsid w:val="00B856BF"/>
    <w:rsid w:val="00CB1E48"/>
    <w:rsid w:val="00D12EA3"/>
    <w:rsid w:val="00EF2EE6"/>
    <w:rsid w:val="00F347BF"/>
    <w:rsid w:val="00FC40C9"/>
    <w:rsid w:val="00FE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AE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EF2EE6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2EE6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EE6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EE6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EE6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EE6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EE6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EE6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EE6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EE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2E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2EE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2EE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2EE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F2EE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F2EE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2EE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2EE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2EE6"/>
    <w:pPr>
      <w:spacing w:after="0" w:line="240" w:lineRule="auto"/>
      <w:ind w:firstLine="36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2EE6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F2EE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F2EE6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2EE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F2EE6"/>
    <w:rPr>
      <w:b/>
      <w:bCs/>
      <w:spacing w:val="0"/>
    </w:rPr>
  </w:style>
  <w:style w:type="character" w:styleId="a9">
    <w:name w:val="Emphasis"/>
    <w:uiPriority w:val="20"/>
    <w:qFormat/>
    <w:rsid w:val="00EF2EE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F2EE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F2EE6"/>
  </w:style>
  <w:style w:type="paragraph" w:styleId="ac">
    <w:name w:val="List Paragraph"/>
    <w:basedOn w:val="a"/>
    <w:uiPriority w:val="34"/>
    <w:qFormat/>
    <w:rsid w:val="00EF2EE6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2EE6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F2E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2EE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F2EE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F2EE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F2EE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F2EE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F2EE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F2EE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F2EE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32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21BAD"/>
  </w:style>
  <w:style w:type="paragraph" w:styleId="af7">
    <w:name w:val="footer"/>
    <w:basedOn w:val="a"/>
    <w:link w:val="af8"/>
    <w:uiPriority w:val="99"/>
    <w:semiHidden/>
    <w:unhideWhenUsed/>
    <w:rsid w:val="0032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21BAD"/>
  </w:style>
  <w:style w:type="paragraph" w:styleId="af9">
    <w:name w:val="Balloon Text"/>
    <w:basedOn w:val="a"/>
    <w:link w:val="afa"/>
    <w:uiPriority w:val="99"/>
    <w:semiHidden/>
    <w:unhideWhenUsed/>
    <w:rsid w:val="00CB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B1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5165454-B917-4871-9837-28E1D0BA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2013-01-21T09:35:00Z</dcterms:created>
  <dcterms:modified xsi:type="dcterms:W3CDTF">2014-05-07T08:00:00Z</dcterms:modified>
</cp:coreProperties>
</file>